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12985" w:rsidP="00112985" w:rsidRDefault="00112985" w14:paraId="792485A2" w14:textId="60B42A1E">
      <w:pPr>
        <w:pStyle w:val="Titre"/>
        <w:keepNext w:val="0"/>
        <w:keepLines w:val="0"/>
      </w:pPr>
      <w:r>
        <w:fldChar w:fldCharType="begin"/>
      </w:r>
      <w:r>
        <w:instrText xml:space="preserve"> INCLUDEPICTURE "https://exmuro.com/527cms/wp-content/uploads/2021/05/pi-parcours-dart-noir.png"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4409777" wp14:editId="3CFF650E">
            <wp:extent cx="1498865" cy="690823"/>
            <wp:effectExtent l="0" t="0" r="0" b="0"/>
            <wp:docPr id="2" name="Image 2" descr="EXMURO PASSAGES INSOLITES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MURO PASSAGES INSOLITES 20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01" cy="70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noProof/>
        </w:rPr>
        <w:drawing>
          <wp:inline distT="114300" distB="114300" distL="114300" distR="114300" wp14:anchorId="7AC0ACDE" wp14:editId="3691E757">
            <wp:extent cx="1150882" cy="315311"/>
            <wp:effectExtent l="0" t="0" r="5080" b="254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810" cy="320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3195" w:rsidP="00DA3195" w:rsidRDefault="00DA3195" w14:paraId="7E94B4EE" w14:textId="7777777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Roboto" w:hAnsi="Roboto" w:eastAsia="Roboto" w:cs="Roboto"/>
          <w:color w:val="666666"/>
        </w:rPr>
      </w:pPr>
    </w:p>
    <w:p w:rsidR="00DA3195" w:rsidP="00DA3195" w:rsidRDefault="00DA3195" w14:paraId="58AB5F55" w14:textId="04990D0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Roboto" w:hAnsi="Roboto" w:eastAsia="Roboto" w:cs="Roboto"/>
          <w:color w:val="666666"/>
        </w:rPr>
      </w:pPr>
      <w:r>
        <w:rPr>
          <w:rFonts w:ascii="Roboto" w:hAnsi="Roboto" w:eastAsia="Roboto" w:cs="Roboto"/>
          <w:color w:val="666666"/>
        </w:rPr>
        <w:t>80, Côte de la Montagne</w:t>
      </w:r>
    </w:p>
    <w:p w:rsidR="00DB487F" w:rsidP="00DA3195" w:rsidRDefault="718A4462" w14:paraId="00000004" w14:textId="3A89EF3A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rPr>
          <w:rFonts w:ascii="Roboto" w:hAnsi="Roboto" w:eastAsia="Roboto" w:cs="Roboto"/>
          <w:color w:val="666666"/>
        </w:rPr>
      </w:pPr>
      <w:r>
        <w:rPr>
          <w:rFonts w:ascii="Roboto" w:hAnsi="Roboto" w:eastAsia="Roboto" w:cs="Roboto"/>
          <w:color w:val="666666"/>
        </w:rPr>
        <w:t>Québec, Qc G</w:t>
      </w:r>
      <w:r w:rsidR="7B2668E4">
        <w:rPr>
          <w:rFonts w:ascii="Roboto" w:hAnsi="Roboto" w:eastAsia="Roboto" w:cs="Roboto"/>
          <w:color w:val="666666"/>
        </w:rPr>
        <w:t>1K 4E9</w:t>
      </w:r>
    </w:p>
    <w:p w:rsidR="00DB487F" w:rsidP="718A4462" w:rsidRDefault="231B5859" w14:paraId="00000005" w14:textId="0A42288B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Roboto" w:hAnsi="Roboto" w:eastAsia="Roboto" w:cs="Roboto"/>
          <w:color w:val="666666"/>
        </w:rPr>
      </w:pPr>
      <w:r>
        <w:rPr>
          <w:rFonts w:ascii="Roboto" w:hAnsi="Roboto" w:eastAsia="Roboto" w:cs="Roboto"/>
          <w:color w:val="666666"/>
        </w:rPr>
        <w:t>(</w:t>
      </w:r>
      <w:r w:rsidR="718A4462">
        <w:rPr>
          <w:rFonts w:ascii="Roboto" w:hAnsi="Roboto" w:eastAsia="Roboto" w:cs="Roboto"/>
          <w:color w:val="666666"/>
        </w:rPr>
        <w:t>418</w:t>
      </w:r>
      <w:r w:rsidR="3DA949DC">
        <w:rPr>
          <w:rFonts w:ascii="Roboto" w:hAnsi="Roboto" w:eastAsia="Roboto" w:cs="Roboto"/>
          <w:color w:val="666666"/>
        </w:rPr>
        <w:t>)</w:t>
      </w:r>
      <w:r w:rsidR="718A4462">
        <w:rPr>
          <w:rFonts w:ascii="Roboto" w:hAnsi="Roboto" w:eastAsia="Roboto" w:cs="Roboto"/>
          <w:color w:val="666666"/>
        </w:rPr>
        <w:t xml:space="preserve"> 5</w:t>
      </w:r>
      <w:r w:rsidR="7E712346">
        <w:rPr>
          <w:rFonts w:ascii="Roboto" w:hAnsi="Roboto" w:eastAsia="Roboto" w:cs="Roboto"/>
          <w:color w:val="666666"/>
        </w:rPr>
        <w:t>29-0909</w:t>
      </w:r>
    </w:p>
    <w:p w:rsidR="00DB487F" w:rsidP="718A4462" w:rsidRDefault="718A4462" w14:paraId="00000006" w14:textId="7777777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Roboto" w:hAnsi="Roboto" w:eastAsia="Roboto" w:cs="Roboto"/>
          <w:color w:val="666666"/>
        </w:rPr>
      </w:pPr>
      <w:r>
        <w:rPr>
          <w:rFonts w:ascii="Roboto" w:hAnsi="Roboto" w:eastAsia="Roboto" w:cs="Roboto"/>
          <w:color w:val="666666"/>
        </w:rPr>
        <w:t>INFO@EXMURO.COM</w:t>
      </w:r>
    </w:p>
    <w:p w:rsidR="718A4462" w:rsidP="718A4462" w:rsidRDefault="718A4462" w14:paraId="31B9BEA3" w14:textId="66EB1FFB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Roboto" w:hAnsi="Roboto" w:eastAsia="Roboto" w:cs="Roboto"/>
          <w:color w:val="666666"/>
        </w:rPr>
      </w:pPr>
    </w:p>
    <w:p w:rsidR="00DB487F" w:rsidP="4E345851" w:rsidRDefault="5168EF9E" w14:paraId="00000007" w14:textId="4FE57353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 Condensed" w:hAnsi="Roboto Condensed" w:eastAsia="Roboto Condensed" w:cs="Roboto Condensed"/>
          <w:b/>
          <w:bCs/>
          <w:color w:val="CC0000"/>
        </w:rPr>
      </w:pPr>
      <w:commentRangeStart w:id="0"/>
      <w:r w:rsidRPr="4E345851">
        <w:rPr>
          <w:rFonts w:ascii="Roboto Condensed" w:hAnsi="Roboto Condensed" w:eastAsia="Roboto Condensed" w:cs="Roboto Condensed"/>
          <w:b/>
          <w:bCs/>
          <w:color w:val="CC0000"/>
        </w:rPr>
        <w:t>STAGE</w:t>
      </w:r>
      <w:r w:rsidR="002D5549">
        <w:rPr>
          <w:rFonts w:ascii="Roboto Condensed" w:hAnsi="Roboto Condensed" w:eastAsia="Roboto Condensed" w:cs="Roboto Condensed"/>
          <w:b/>
          <w:bCs/>
          <w:color w:val="CC0000"/>
        </w:rPr>
        <w:t xml:space="preserve"> RÉMUNÉRÉ</w:t>
      </w:r>
      <w:r w:rsidRPr="4E345851" w:rsidR="718A4462">
        <w:rPr>
          <w:rFonts w:ascii="Roboto Condensed" w:hAnsi="Roboto Condensed" w:eastAsia="Roboto Condensed" w:cs="Roboto Condensed"/>
          <w:b/>
          <w:bCs/>
          <w:color w:val="CC0000"/>
        </w:rPr>
        <w:t xml:space="preserve"> // </w:t>
      </w:r>
      <w:r w:rsidRPr="4E345851" w:rsidR="504DA116">
        <w:rPr>
          <w:rFonts w:ascii="Roboto Condensed" w:hAnsi="Roboto Condensed" w:eastAsia="Roboto Condensed" w:cs="Roboto Condensed"/>
          <w:b/>
          <w:bCs/>
          <w:color w:val="CC0000"/>
        </w:rPr>
        <w:t>ADJOINT.E AUX COMMUNICATIONS</w:t>
      </w:r>
      <w:r w:rsidRPr="4E345851" w:rsidR="718A4462">
        <w:rPr>
          <w:rFonts w:ascii="Roboto Condensed" w:hAnsi="Roboto Condensed" w:eastAsia="Roboto Condensed" w:cs="Roboto Condensed"/>
          <w:b/>
          <w:bCs/>
          <w:color w:val="CC0000"/>
        </w:rPr>
        <w:t xml:space="preserve"> </w:t>
      </w:r>
      <w:commentRangeEnd w:id="0"/>
      <w:r w:rsidR="00EF7C30">
        <w:rPr>
          <w:rStyle w:val="Marquedecommentaire"/>
        </w:rPr>
        <w:commentReference w:id="0"/>
      </w:r>
    </w:p>
    <w:p w:rsidR="718A4462" w:rsidP="718A4462" w:rsidRDefault="718A4462" w14:paraId="4FBCC7A4" w14:textId="0ECA2748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 Condensed" w:hAnsi="Roboto Condensed" w:eastAsia="Roboto Condensed" w:cs="Roboto Condensed"/>
          <w:color w:val="CC0000"/>
        </w:rPr>
      </w:pPr>
    </w:p>
    <w:p w:rsidR="00DB487F" w:rsidP="718A4462" w:rsidRDefault="00D53281" w14:paraId="00000008" w14:textId="33963E9C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Roboto Light" w:hAnsi="Roboto Light" w:eastAsia="Roboto Light" w:cs="Roboto Light"/>
          <w:color w:val="0C0D0B"/>
        </w:rPr>
      </w:pPr>
      <w:hyperlink w:history="1" r:id="rId16">
        <w:r w:rsidRPr="008E6913" w:rsidR="718A4462">
          <w:rPr>
            <w:rStyle w:val="Hyperlien"/>
            <w:rFonts w:ascii="Roboto Light" w:hAnsi="Roboto Light" w:eastAsia="Roboto Light" w:cs="Roboto Light"/>
          </w:rPr>
          <w:t>EXMURO</w:t>
        </w:r>
      </w:hyperlink>
      <w:r w:rsidRPr="718A4462" w:rsidR="718A4462">
        <w:rPr>
          <w:rFonts w:ascii="Roboto Light" w:hAnsi="Roboto Light" w:eastAsia="Roboto Light" w:cs="Roboto Light"/>
          <w:color w:val="0C0D0B"/>
        </w:rPr>
        <w:t xml:space="preserve"> arts publics est un organisme à but non lucratif basé à Québec qui a pour mandat la c</w:t>
      </w:r>
      <w:r w:rsidRPr="718A4462" w:rsidR="6D9A6F86">
        <w:rPr>
          <w:rFonts w:ascii="Roboto Light" w:hAnsi="Roboto Light" w:eastAsia="Roboto Light" w:cs="Roboto Light"/>
          <w:color w:val="0C0D0B"/>
        </w:rPr>
        <w:t>onception, la production, la diffusion et la circulation</w:t>
      </w:r>
      <w:r w:rsidRPr="718A4462" w:rsidR="718A4462">
        <w:rPr>
          <w:rFonts w:ascii="Roboto Light" w:hAnsi="Roboto Light" w:eastAsia="Roboto Light" w:cs="Roboto Light"/>
          <w:color w:val="0C0D0B"/>
        </w:rPr>
        <w:t xml:space="preserve"> de projets pluridisciplinaires dans l’espace public. Depuis sa fondation en 2007, l’organisme explore sans cesse des nouvelles avenues de présentation d’œuvres en art public </w:t>
      </w:r>
      <w:r w:rsidRPr="718A4462" w:rsidR="3221B8FA">
        <w:rPr>
          <w:rFonts w:ascii="Roboto Light" w:hAnsi="Roboto Light" w:eastAsia="Roboto Light" w:cs="Roboto Light"/>
          <w:color w:val="0C0D0B"/>
        </w:rPr>
        <w:t xml:space="preserve">temporaire </w:t>
      </w:r>
      <w:r w:rsidRPr="718A4462" w:rsidR="718A4462">
        <w:rPr>
          <w:rFonts w:ascii="Roboto Light" w:hAnsi="Roboto Light" w:eastAsia="Roboto Light" w:cs="Roboto Light"/>
          <w:color w:val="0C0D0B"/>
        </w:rPr>
        <w:t xml:space="preserve">et développe des projets structurants de grande ampleur. Aujourd’hui, EXMURO se positionne comme une référence dans le milieu de l’art public au Québec, notamment avec la présentation de </w:t>
      </w:r>
      <w:hyperlink w:history="1" r:id="rId17">
        <w:r w:rsidRPr="004E2F2D" w:rsidR="718A4462">
          <w:rPr>
            <w:rStyle w:val="Hyperlien"/>
            <w:rFonts w:ascii="Roboto Light" w:hAnsi="Roboto Light" w:eastAsia="Roboto Light" w:cs="Roboto Light"/>
          </w:rPr>
          <w:t>PASSAGES INSOLITES</w:t>
        </w:r>
      </w:hyperlink>
      <w:r w:rsidRPr="718A4462" w:rsidR="718A4462">
        <w:rPr>
          <w:rFonts w:ascii="Roboto Light" w:hAnsi="Roboto Light" w:eastAsia="Roboto Light" w:cs="Roboto Light"/>
          <w:color w:val="0C0D0B"/>
        </w:rPr>
        <w:t>, un des plus importants événements en art public, et avec son ambitieux programme de circulation qui fait voyager les œuvres au Québec, au Canada et à l’international.</w:t>
      </w:r>
    </w:p>
    <w:p w:rsidR="00DB487F" w:rsidRDefault="00DB487F" w14:paraId="00000009" w14:textId="77777777">
      <w:pPr>
        <w:shd w:val="clear" w:color="auto" w:fill="FFFFFF"/>
        <w:spacing w:before="0" w:line="276" w:lineRule="auto"/>
        <w:ind w:left="0"/>
        <w:jc w:val="both"/>
        <w:rPr>
          <w:rFonts w:ascii="Roboto" w:hAnsi="Roboto" w:eastAsia="Roboto" w:cs="Roboto"/>
          <w:b/>
          <w:color w:val="2D2D2D"/>
        </w:rPr>
      </w:pPr>
    </w:p>
    <w:p w:rsidR="00DB487F" w:rsidP="718A4462" w:rsidRDefault="718A4462" w14:paraId="0000000A" w14:textId="34671A75">
      <w:pPr>
        <w:shd w:val="clear" w:color="auto" w:fill="FFFFFF" w:themeFill="background1"/>
        <w:spacing w:before="0" w:line="276" w:lineRule="auto"/>
        <w:ind w:left="0"/>
        <w:jc w:val="both"/>
        <w:rPr>
          <w:rFonts w:ascii="Roboto" w:hAnsi="Roboto" w:eastAsia="Roboto" w:cs="Roboto"/>
          <w:b/>
          <w:bCs/>
          <w:color w:val="2D2D2D"/>
        </w:rPr>
      </w:pPr>
      <w:r w:rsidRPr="718A4462">
        <w:rPr>
          <w:rFonts w:ascii="Roboto" w:hAnsi="Roboto" w:eastAsia="Roboto" w:cs="Roboto"/>
          <w:b/>
          <w:bCs/>
          <w:color w:val="2D2D2D"/>
        </w:rPr>
        <w:t xml:space="preserve">DESCRIPTION DU </w:t>
      </w:r>
      <w:r w:rsidRPr="718A4462" w:rsidR="7B5938B5">
        <w:rPr>
          <w:rFonts w:ascii="Roboto" w:hAnsi="Roboto" w:eastAsia="Roboto" w:cs="Roboto"/>
          <w:b/>
          <w:bCs/>
          <w:color w:val="2D2D2D"/>
        </w:rPr>
        <w:t>STAGE</w:t>
      </w:r>
    </w:p>
    <w:p w:rsidR="00DB487F" w:rsidRDefault="00DB487F" w14:paraId="0000000B" w14:textId="77777777">
      <w:pPr>
        <w:spacing w:before="0" w:line="276" w:lineRule="auto"/>
        <w:ind w:left="0"/>
        <w:rPr>
          <w:rFonts w:ascii="Roboto" w:hAnsi="Roboto" w:eastAsia="Roboto" w:cs="Roboto"/>
          <w:b/>
        </w:rPr>
      </w:pPr>
    </w:p>
    <w:p w:rsidR="00DB487F" w:rsidRDefault="14E12535" w14:paraId="0000000D" w14:textId="661201C4">
      <w:pPr>
        <w:spacing w:before="0" w:line="276" w:lineRule="auto"/>
        <w:ind w:left="0"/>
        <w:rPr>
          <w:rFonts w:ascii="Roboto Light" w:hAnsi="Roboto Light" w:eastAsia="Roboto Light" w:cs="Roboto Light"/>
          <w:highlight w:val="white"/>
        </w:rPr>
      </w:pPr>
      <w:r w:rsidRPr="4E345851">
        <w:rPr>
          <w:rFonts w:ascii="Roboto Light" w:hAnsi="Roboto Light" w:eastAsia="Roboto Light" w:cs="Roboto Light"/>
          <w:highlight w:val="white"/>
        </w:rPr>
        <w:t xml:space="preserve">Sous la supervision de la coordination des communications, le ou la stagiaire aura comme mandat de participer à l’application du plan de communications de la 10e édition </w:t>
      </w:r>
      <w:hyperlink w:history="1" r:id="rId18">
        <w:r w:rsidRPr="008C60E6">
          <w:rPr>
            <w:rStyle w:val="Hyperlien"/>
            <w:rFonts w:ascii="Roboto Light" w:hAnsi="Roboto Light" w:eastAsia="Roboto Light" w:cs="Roboto Light"/>
            <w:highlight w:val="white"/>
          </w:rPr>
          <w:t>PASSAGES INSOLITES</w:t>
        </w:r>
      </w:hyperlink>
      <w:r w:rsidRPr="4E345851">
        <w:rPr>
          <w:rFonts w:ascii="Roboto Light" w:hAnsi="Roboto Light" w:eastAsia="Roboto Light" w:cs="Roboto Light"/>
          <w:highlight w:val="white"/>
        </w:rPr>
        <w:t>, l’événement en arts publics à Québec.</w:t>
      </w:r>
      <w:r w:rsidRPr="4E345851" w:rsidR="76A9026D">
        <w:rPr>
          <w:rFonts w:ascii="Roboto Light" w:hAnsi="Roboto Light" w:eastAsia="Roboto Light" w:cs="Roboto Light"/>
          <w:highlight w:val="white"/>
        </w:rPr>
        <w:t xml:space="preserve"> </w:t>
      </w:r>
    </w:p>
    <w:p w:rsidR="00DB487F" w:rsidP="718A4462" w:rsidRDefault="00DB487F" w14:paraId="0000000F" w14:textId="77777777">
      <w:pPr>
        <w:spacing w:before="0" w:line="276" w:lineRule="auto"/>
        <w:ind w:left="0"/>
        <w:rPr>
          <w:rFonts w:ascii="Roboto Light" w:hAnsi="Roboto Light" w:eastAsia="Roboto Light" w:cs="Roboto Light"/>
          <w:highlight w:val="white"/>
        </w:rPr>
      </w:pPr>
    </w:p>
    <w:p w:rsidR="00DB487F" w:rsidP="718A4462" w:rsidRDefault="718A4462" w14:paraId="00000011" w14:textId="2AA4F95D">
      <w:pPr>
        <w:spacing w:before="0" w:line="276" w:lineRule="auto"/>
        <w:ind w:left="0"/>
        <w:rPr>
          <w:rFonts w:ascii="Roboto" w:hAnsi="Roboto" w:eastAsia="Roboto" w:cs="Roboto"/>
        </w:rPr>
      </w:pPr>
      <w:r w:rsidRPr="4E345851">
        <w:rPr>
          <w:rFonts w:ascii="Roboto" w:hAnsi="Roboto" w:eastAsia="Roboto" w:cs="Roboto"/>
        </w:rPr>
        <w:t xml:space="preserve">TÂCHES PRINCIPALES : </w:t>
      </w:r>
    </w:p>
    <w:p w:rsidRPr="00F60360" w:rsidR="00F60360" w:rsidP="00F60360" w:rsidRDefault="00F60360" w14:paraId="328F7BAE" w14:textId="1557C3E4">
      <w:pPr>
        <w:widowControl w:val="0"/>
        <w:numPr>
          <w:ilvl w:val="0"/>
          <w:numId w:val="2"/>
        </w:numPr>
        <w:spacing w:before="0" w:line="240" w:lineRule="auto"/>
        <w:rPr>
          <w:rFonts w:ascii="Roboto" w:hAnsi="Roboto" w:eastAsia="Roboto" w:cs="Roboto"/>
        </w:rPr>
      </w:pPr>
      <w:r w:rsidRPr="00F60360">
        <w:rPr>
          <w:rFonts w:ascii="Roboto" w:hAnsi="Roboto" w:eastAsia="Roboto" w:cs="Roboto"/>
        </w:rPr>
        <w:t xml:space="preserve">Participer à l’élaboration et le suivi des campagnes sur les réseaux </w:t>
      </w:r>
      <w:r w:rsidRPr="00F60360" w:rsidR="001931F3">
        <w:rPr>
          <w:rFonts w:ascii="Roboto" w:hAnsi="Roboto" w:eastAsia="Roboto" w:cs="Roboto"/>
        </w:rPr>
        <w:t>sociaux ;</w:t>
      </w:r>
    </w:p>
    <w:p w:rsidRPr="00F60360" w:rsidR="00F60360" w:rsidP="00F60360" w:rsidRDefault="00F60360" w14:paraId="4588874B" w14:textId="7A85F992">
      <w:pPr>
        <w:widowControl w:val="0"/>
        <w:numPr>
          <w:ilvl w:val="0"/>
          <w:numId w:val="2"/>
        </w:numPr>
        <w:spacing w:before="0" w:line="240" w:lineRule="auto"/>
        <w:rPr>
          <w:rFonts w:ascii="Roboto" w:hAnsi="Roboto" w:eastAsia="Roboto" w:cs="Roboto"/>
        </w:rPr>
      </w:pPr>
      <w:r w:rsidRPr="00F60360">
        <w:rPr>
          <w:rFonts w:ascii="Roboto" w:hAnsi="Roboto" w:eastAsia="Roboto" w:cs="Roboto"/>
        </w:rPr>
        <w:t>Aider à la création de contenu photo</w:t>
      </w:r>
      <w:r w:rsidR="00DA1710">
        <w:rPr>
          <w:rFonts w:ascii="Roboto" w:hAnsi="Roboto" w:eastAsia="Roboto" w:cs="Roboto"/>
        </w:rPr>
        <w:t xml:space="preserve">, </w:t>
      </w:r>
      <w:r w:rsidRPr="00F60360">
        <w:rPr>
          <w:rFonts w:ascii="Roboto" w:hAnsi="Roboto" w:eastAsia="Roboto" w:cs="Roboto"/>
        </w:rPr>
        <w:t xml:space="preserve">vidéo </w:t>
      </w:r>
      <w:r w:rsidR="00DA1710">
        <w:rPr>
          <w:rFonts w:ascii="Roboto" w:hAnsi="Roboto" w:eastAsia="Roboto" w:cs="Roboto"/>
        </w:rPr>
        <w:t xml:space="preserve">et rédactionnel </w:t>
      </w:r>
      <w:r w:rsidRPr="00F60360">
        <w:rPr>
          <w:rFonts w:ascii="Roboto" w:hAnsi="Roboto" w:eastAsia="Roboto" w:cs="Roboto"/>
        </w:rPr>
        <w:t xml:space="preserve">pour promouvoir </w:t>
      </w:r>
      <w:r w:rsidR="00710525">
        <w:rPr>
          <w:rFonts w:ascii="Roboto" w:hAnsi="Roboto" w:eastAsia="Roboto" w:cs="Roboto"/>
        </w:rPr>
        <w:t>l’événement</w:t>
      </w:r>
      <w:r w:rsidRPr="00F60360" w:rsidR="001931F3">
        <w:rPr>
          <w:rFonts w:ascii="Roboto" w:hAnsi="Roboto" w:eastAsia="Roboto" w:cs="Roboto"/>
        </w:rPr>
        <w:t xml:space="preserve"> ;</w:t>
      </w:r>
    </w:p>
    <w:p w:rsidR="00610E7F" w:rsidP="00F60360" w:rsidRDefault="00610E7F" w14:paraId="312724E9" w14:textId="35708A86">
      <w:pPr>
        <w:widowControl w:val="0"/>
        <w:numPr>
          <w:ilvl w:val="0"/>
          <w:numId w:val="2"/>
        </w:numPr>
        <w:spacing w:before="0" w:line="240" w:lineRule="auto"/>
        <w:rPr>
          <w:rFonts w:ascii="Roboto" w:hAnsi="Roboto" w:eastAsia="Roboto" w:cs="Roboto"/>
        </w:rPr>
      </w:pPr>
      <w:r w:rsidRPr="00610E7F">
        <w:rPr>
          <w:rFonts w:ascii="Roboto" w:hAnsi="Roboto" w:eastAsia="Roboto" w:cs="Roboto"/>
        </w:rPr>
        <w:t>Assurer la gestion et l’animation quotidiennes des communautés des différents comptes sociaux, tout en respectant la mission et l’audience ciblée de chaque compte </w:t>
      </w:r>
      <w:r w:rsidR="00631820">
        <w:rPr>
          <w:rFonts w:ascii="Roboto" w:hAnsi="Roboto" w:eastAsia="Roboto" w:cs="Roboto"/>
        </w:rPr>
        <w:t>;</w:t>
      </w:r>
    </w:p>
    <w:p w:rsidRPr="00C81B69" w:rsidR="00C81B69" w:rsidP="00C81B69" w:rsidRDefault="00C81B69" w14:paraId="01DFA95C" w14:textId="3FB0140D">
      <w:pPr>
        <w:widowControl w:val="0"/>
        <w:numPr>
          <w:ilvl w:val="0"/>
          <w:numId w:val="2"/>
        </w:numPr>
        <w:spacing w:before="0" w:line="240" w:lineRule="auto"/>
        <w:rPr>
          <w:rFonts w:ascii="Roboto" w:hAnsi="Roboto" w:eastAsia="Roboto" w:cs="Roboto"/>
        </w:rPr>
      </w:pPr>
      <w:r w:rsidRPr="0EA4FB42" w:rsidR="6EE402CA">
        <w:rPr>
          <w:rFonts w:ascii="Roboto" w:hAnsi="Roboto" w:eastAsia="Roboto" w:cs="Roboto"/>
        </w:rPr>
        <w:t>Préparer le matériel visuel en collaboration avec la graphiste</w:t>
      </w:r>
      <w:r w:rsidRPr="0EA4FB42" w:rsidR="33EDED74">
        <w:rPr>
          <w:rFonts w:ascii="Roboto" w:hAnsi="Roboto" w:eastAsia="Roboto" w:cs="Roboto"/>
        </w:rPr>
        <w:t xml:space="preserve"> ; ;</w:t>
      </w:r>
    </w:p>
    <w:p w:rsidRPr="00C81B69" w:rsidR="00C81B69" w:rsidP="00C81B69" w:rsidRDefault="00C81B69" w14:paraId="139F4ED3" w14:textId="65001191">
      <w:pPr>
        <w:widowControl w:val="0"/>
        <w:numPr>
          <w:ilvl w:val="0"/>
          <w:numId w:val="2"/>
        </w:numPr>
        <w:spacing w:before="0" w:line="240" w:lineRule="auto"/>
        <w:rPr>
          <w:rFonts w:ascii="Roboto" w:hAnsi="Roboto" w:eastAsia="Roboto" w:cs="Roboto"/>
        </w:rPr>
      </w:pPr>
      <w:r w:rsidRPr="0EA4FB42" w:rsidR="6EE402CA">
        <w:rPr>
          <w:rFonts w:ascii="Roboto" w:hAnsi="Roboto" w:eastAsia="Roboto" w:cs="Roboto"/>
        </w:rPr>
        <w:t>Participer à l’élaboration des infolettres</w:t>
      </w:r>
      <w:r w:rsidRPr="0EA4FB42" w:rsidR="56FD0D49">
        <w:rPr>
          <w:rFonts w:ascii="Roboto" w:hAnsi="Roboto" w:eastAsia="Roboto" w:cs="Roboto"/>
        </w:rPr>
        <w:t xml:space="preserve"> ; </w:t>
      </w:r>
    </w:p>
    <w:p w:rsidRPr="00C81B69" w:rsidR="00C81B69" w:rsidP="00C81B69" w:rsidRDefault="00C81B69" w14:paraId="177A0FA3" w14:textId="7EBCAE07">
      <w:pPr>
        <w:widowControl w:val="0"/>
        <w:numPr>
          <w:ilvl w:val="0"/>
          <w:numId w:val="2"/>
        </w:numPr>
        <w:spacing w:before="0" w:line="240" w:lineRule="auto"/>
        <w:rPr>
          <w:rFonts w:ascii="Roboto" w:hAnsi="Roboto" w:eastAsia="Roboto" w:cs="Roboto"/>
        </w:rPr>
      </w:pPr>
      <w:r w:rsidRPr="0EA4FB42" w:rsidR="6EE402CA">
        <w:rPr>
          <w:rFonts w:ascii="Roboto" w:hAnsi="Roboto" w:eastAsia="Roboto" w:cs="Roboto"/>
        </w:rPr>
        <w:t xml:space="preserve">Saisir les contenus et tenir le site web </w:t>
      </w:r>
      <w:r w:rsidRPr="0EA4FB42" w:rsidR="6EE402CA">
        <w:rPr>
          <w:rFonts w:ascii="Roboto" w:hAnsi="Roboto" w:eastAsia="Roboto" w:cs="Roboto"/>
        </w:rPr>
        <w:t>à jour</w:t>
      </w:r>
      <w:r w:rsidRPr="0EA4FB42" w:rsidR="106B8876">
        <w:rPr>
          <w:rFonts w:ascii="Roboto" w:hAnsi="Roboto" w:eastAsia="Roboto" w:cs="Roboto"/>
        </w:rPr>
        <w:t xml:space="preserve"> ; </w:t>
      </w:r>
      <w:r w:rsidRPr="0EA4FB42" w:rsidR="6EE402CA">
        <w:rPr>
          <w:rFonts w:ascii="Roboto" w:hAnsi="Roboto" w:eastAsia="Roboto" w:cs="Roboto"/>
        </w:rPr>
        <w:t xml:space="preserve"> </w:t>
      </w:r>
    </w:p>
    <w:p w:rsidRPr="00C25CD5" w:rsidR="00C25CD5" w:rsidP="00C25CD5" w:rsidRDefault="00C25CD5" w14:paraId="798C9A20" w14:textId="145A9FC7">
      <w:pPr>
        <w:widowControl w:val="0"/>
        <w:numPr>
          <w:ilvl w:val="0"/>
          <w:numId w:val="2"/>
        </w:numPr>
        <w:spacing w:before="0" w:line="240" w:lineRule="auto"/>
        <w:rPr>
          <w:rFonts w:ascii="Roboto" w:hAnsi="Roboto" w:eastAsia="Roboto" w:cs="Roboto"/>
          <w:highlight w:val="white"/>
        </w:rPr>
      </w:pPr>
      <w:r w:rsidRPr="0EA4FB42" w:rsidR="2258D6BA">
        <w:rPr>
          <w:rFonts w:ascii="Roboto" w:hAnsi="Roboto" w:eastAsia="Roboto" w:cs="Roboto"/>
          <w:highlight w:val="white"/>
        </w:rPr>
        <w:t xml:space="preserve">Effectuer la veille médiatique durant l’événement ; </w:t>
      </w:r>
    </w:p>
    <w:p w:rsidR="00D541CA" w:rsidP="00D541CA" w:rsidRDefault="386290BF" w14:paraId="41AA88B9" w14:textId="77777777">
      <w:pPr>
        <w:widowControl w:val="0"/>
        <w:numPr>
          <w:ilvl w:val="0"/>
          <w:numId w:val="2"/>
        </w:numPr>
        <w:spacing w:before="0" w:line="240" w:lineRule="auto"/>
        <w:rPr>
          <w:rFonts w:ascii="Roboto" w:hAnsi="Roboto" w:eastAsia="Roboto" w:cs="Roboto"/>
          <w:highlight w:val="white"/>
        </w:rPr>
      </w:pPr>
      <w:r w:rsidRPr="0EA4FB42" w:rsidR="727EA661">
        <w:rPr>
          <w:rFonts w:ascii="Roboto" w:hAnsi="Roboto" w:eastAsia="Roboto" w:cs="Roboto"/>
          <w:highlight w:val="white"/>
        </w:rPr>
        <w:t>Soutien à la coordination des communications dans la mise sur pied d’actions promotionnelles</w:t>
      </w:r>
      <w:r w:rsidRPr="0EA4FB42" w:rsidR="76C316F6">
        <w:rPr>
          <w:rFonts w:ascii="Roboto" w:hAnsi="Roboto" w:eastAsia="Roboto" w:cs="Roboto"/>
          <w:highlight w:val="white"/>
        </w:rPr>
        <w:t> ;</w:t>
      </w:r>
    </w:p>
    <w:p w:rsidR="00DB487F" w:rsidP="00D541CA" w:rsidRDefault="386290BF" w14:paraId="5D7E2305" w14:textId="6DC237D2">
      <w:pPr>
        <w:widowControl w:val="0"/>
        <w:numPr>
          <w:ilvl w:val="0"/>
          <w:numId w:val="2"/>
        </w:numPr>
        <w:spacing w:before="0" w:line="240" w:lineRule="auto"/>
        <w:rPr>
          <w:rFonts w:ascii="Roboto" w:hAnsi="Roboto" w:eastAsia="Roboto" w:cs="Roboto"/>
          <w:highlight w:val="white"/>
        </w:rPr>
      </w:pPr>
      <w:r w:rsidRPr="0EA4FB42" w:rsidR="727EA661">
        <w:rPr>
          <w:rFonts w:ascii="Roboto" w:hAnsi="Roboto" w:eastAsia="Roboto" w:cs="Roboto"/>
          <w:highlight w:val="white"/>
        </w:rPr>
        <w:t>Soutien à la coordination des communications dans les relations de presse</w:t>
      </w:r>
      <w:r w:rsidRPr="0EA4FB42" w:rsidR="3F2CDD27">
        <w:rPr>
          <w:rFonts w:ascii="Roboto" w:hAnsi="Roboto" w:eastAsia="Roboto" w:cs="Roboto"/>
          <w:highlight w:val="white"/>
        </w:rPr>
        <w:t xml:space="preserve">. </w:t>
      </w:r>
    </w:p>
    <w:p w:rsidRPr="00D541CA" w:rsidR="00D541CA" w:rsidP="00D541CA" w:rsidRDefault="00D541CA" w14:paraId="2991E42A" w14:textId="77777777">
      <w:pPr>
        <w:widowControl w:val="0"/>
        <w:spacing w:before="0" w:line="240" w:lineRule="auto"/>
        <w:ind w:left="720"/>
        <w:rPr>
          <w:rFonts w:ascii="Roboto" w:hAnsi="Roboto" w:eastAsia="Roboto" w:cs="Roboto"/>
          <w:highlight w:val="white"/>
        </w:rPr>
      </w:pPr>
    </w:p>
    <w:p w:rsidRPr="00551FDC" w:rsidR="00DB487F" w:rsidP="718A4462" w:rsidRDefault="718A4462" w14:paraId="00000019" w14:textId="473109CF">
      <w:pPr>
        <w:spacing w:before="0" w:line="276" w:lineRule="auto"/>
        <w:ind w:left="0"/>
        <w:rPr>
          <w:rFonts w:ascii="Roboto" w:hAnsi="Roboto" w:eastAsia="Roboto" w:cs="Roboto"/>
          <w:color w:val="auto"/>
        </w:rPr>
      </w:pPr>
      <w:r w:rsidRPr="0EA4FB42" w:rsidR="6F42EDDB">
        <w:rPr>
          <w:rFonts w:ascii="Roboto" w:hAnsi="Roboto" w:eastAsia="Roboto" w:cs="Roboto"/>
          <w:color w:val="auto"/>
        </w:rPr>
        <w:t xml:space="preserve">PROFIL RECHERCHÉ : </w:t>
      </w:r>
    </w:p>
    <w:p w:rsidRPr="00551FDC" w:rsidR="00DB487F" w:rsidP="718A4462" w:rsidRDefault="2904ECF9" w14:paraId="0000001A" w14:textId="0263FCEE">
      <w:pPr>
        <w:numPr>
          <w:ilvl w:val="0"/>
          <w:numId w:val="3"/>
        </w:numPr>
        <w:spacing w:before="0" w:line="276" w:lineRule="auto"/>
        <w:rPr>
          <w:rFonts w:ascii="Roboto" w:hAnsi="Roboto" w:eastAsia="Roboto" w:cs="Roboto"/>
          <w:color w:val="auto"/>
        </w:rPr>
      </w:pPr>
      <w:r w:rsidRPr="0EA4FB42" w:rsidR="206B31CE">
        <w:rPr>
          <w:rFonts w:ascii="Roboto" w:hAnsi="Roboto" w:eastAsia="Roboto" w:cs="Roboto"/>
          <w:color w:val="auto"/>
        </w:rPr>
        <w:t>Intérêt pour l</w:t>
      </w:r>
      <w:r w:rsidRPr="0EA4FB42" w:rsidR="26FF4D1E">
        <w:rPr>
          <w:rFonts w:ascii="Roboto" w:hAnsi="Roboto" w:eastAsia="Roboto" w:cs="Roboto"/>
          <w:color w:val="auto"/>
        </w:rPr>
        <w:t>'événementiel et les arts visuels</w:t>
      </w:r>
    </w:p>
    <w:p w:rsidRPr="00551FDC" w:rsidR="743397CD" w:rsidP="4E345851" w:rsidRDefault="743397CD" w14:paraId="29DF4DF0" w14:textId="0017E5DC">
      <w:pPr>
        <w:numPr>
          <w:ilvl w:val="0"/>
          <w:numId w:val="3"/>
        </w:numPr>
        <w:spacing w:before="0" w:line="276" w:lineRule="auto"/>
        <w:rPr>
          <w:rFonts w:ascii="Roboto" w:hAnsi="Roboto" w:eastAsia="Roboto" w:cs="Roboto"/>
          <w:color w:val="auto"/>
        </w:rPr>
      </w:pPr>
      <w:r w:rsidRPr="0EA4FB42" w:rsidR="26FF4D1E">
        <w:rPr>
          <w:rFonts w:ascii="Roboto" w:hAnsi="Roboto" w:eastAsia="Roboto" w:cs="Roboto"/>
          <w:color w:val="auto"/>
        </w:rPr>
        <w:t>Bonne capacité rédactionnelle</w:t>
      </w:r>
      <w:r w:rsidRPr="0EA4FB42" w:rsidR="3E099646">
        <w:rPr>
          <w:rFonts w:ascii="Roboto" w:hAnsi="Roboto" w:eastAsia="Roboto" w:cs="Roboto"/>
          <w:color w:val="auto"/>
        </w:rPr>
        <w:t>, tant an français qu’en anglais</w:t>
      </w:r>
    </w:p>
    <w:p w:rsidRPr="00551FDC" w:rsidR="743397CD" w:rsidP="4E345851" w:rsidRDefault="743397CD" w14:paraId="380A7A55" w14:textId="57481E7C">
      <w:pPr>
        <w:numPr>
          <w:ilvl w:val="0"/>
          <w:numId w:val="3"/>
        </w:numPr>
        <w:spacing w:before="0" w:line="276" w:lineRule="auto"/>
        <w:rPr>
          <w:rFonts w:ascii="Roboto" w:hAnsi="Roboto" w:eastAsia="Roboto" w:cs="Roboto"/>
          <w:color w:val="auto"/>
        </w:rPr>
      </w:pPr>
      <w:r w:rsidRPr="0EA4FB42" w:rsidR="26FF4D1E">
        <w:rPr>
          <w:rFonts w:ascii="Roboto" w:hAnsi="Roboto" w:eastAsia="Roboto" w:cs="Roboto"/>
          <w:color w:val="auto"/>
        </w:rPr>
        <w:t>Polyvalence et créativité</w:t>
      </w:r>
    </w:p>
    <w:p w:rsidR="72BB1FC8" w:rsidP="0EA4FB42" w:rsidRDefault="72BB1FC8" w14:paraId="46EF259E" w14:textId="22C78928">
      <w:pPr>
        <w:pStyle w:val="Normal"/>
        <w:numPr>
          <w:ilvl w:val="0"/>
          <w:numId w:val="3"/>
        </w:numPr>
        <w:spacing w:before="0" w:line="276" w:lineRule="auto"/>
        <w:rPr>
          <w:rFonts w:ascii="Roboto" w:hAnsi="Roboto" w:eastAsia="Roboto" w:cs="Roboto"/>
          <w:color w:val="auto"/>
        </w:rPr>
      </w:pPr>
      <w:r w:rsidRPr="0EA4FB42" w:rsidR="72BB1FC8">
        <w:rPr>
          <w:rFonts w:ascii="Roboto" w:hAnsi="Roboto" w:eastAsia="Roboto" w:cs="Roboto"/>
          <w:color w:val="auto"/>
        </w:rPr>
        <w:t xml:space="preserve">Compétences en design graphique </w:t>
      </w:r>
      <w:r w:rsidRPr="0EA4FB42" w:rsidR="4C0348A5">
        <w:rPr>
          <w:rFonts w:ascii="Roboto" w:hAnsi="Roboto" w:eastAsia="Roboto" w:cs="Roboto"/>
          <w:color w:val="auto"/>
        </w:rPr>
        <w:t>(un atout)</w:t>
      </w:r>
    </w:p>
    <w:p w:rsidR="72BB1FC8" w:rsidP="0EA4FB42" w:rsidRDefault="72BB1FC8" w14:paraId="2B67CB3A" w14:textId="577452EC">
      <w:pPr>
        <w:pStyle w:val="ListParagraph"/>
        <w:numPr>
          <w:ilvl w:val="0"/>
          <w:numId w:val="3"/>
        </w:numPr>
        <w:spacing w:before="0" w:line="276" w:lineRule="auto"/>
        <w:rPr>
          <w:rFonts w:ascii="Roboto" w:hAnsi="Roboto" w:eastAsia="Roboto" w:cs="Roboto"/>
          <w:color w:val="auto"/>
        </w:rPr>
      </w:pPr>
      <w:r w:rsidRPr="0EA4FB42" w:rsidR="72BB1FC8">
        <w:rPr>
          <w:rFonts w:ascii="Roboto" w:hAnsi="Roboto" w:eastAsia="Roboto" w:cs="Roboto"/>
          <w:color w:val="auto"/>
        </w:rPr>
        <w:t>Compétences en photo et vidéo (un atout)</w:t>
      </w:r>
    </w:p>
    <w:p w:rsidRPr="00551FDC" w:rsidR="00DB487F" w:rsidP="718A4462" w:rsidRDefault="00DB487F" w14:paraId="05C33FF1" w14:textId="3CFB3546">
      <w:pPr>
        <w:shd w:val="clear" w:color="auto" w:fill="FFFFFF" w:themeFill="background1"/>
        <w:spacing w:before="0" w:line="240" w:lineRule="auto"/>
        <w:ind w:left="0"/>
        <w:rPr>
          <w:rFonts w:ascii="Roboto" w:hAnsi="Roboto" w:eastAsia="Roboto" w:cs="Roboto"/>
          <w:color w:val="auto"/>
        </w:rPr>
      </w:pPr>
    </w:p>
    <w:p w:rsidRPr="00551FDC" w:rsidR="00DB487F" w:rsidP="718A4462" w:rsidRDefault="718A4462" w14:paraId="00000025" w14:textId="54D38141">
      <w:pPr>
        <w:shd w:val="clear" w:color="auto" w:fill="FFFFFF" w:themeFill="background1"/>
        <w:spacing w:before="0" w:line="240" w:lineRule="auto"/>
        <w:ind w:left="0"/>
        <w:rPr>
          <w:rFonts w:ascii="Roboto" w:hAnsi="Roboto" w:eastAsia="Roboto" w:cs="Roboto"/>
          <w:color w:val="auto"/>
        </w:rPr>
      </w:pPr>
      <w:r w:rsidRPr="00551FDC">
        <w:rPr>
          <w:rFonts w:ascii="Roboto" w:hAnsi="Roboto" w:eastAsia="Roboto" w:cs="Roboto"/>
          <w:color w:val="auto"/>
        </w:rPr>
        <w:t>CONDITIONS</w:t>
      </w:r>
    </w:p>
    <w:p w:rsidRPr="00551FDC" w:rsidR="00DB487F" w:rsidP="718A4462" w:rsidRDefault="27004BD9" w14:paraId="00000026" w14:textId="2FE359C7">
      <w:pPr>
        <w:numPr>
          <w:ilvl w:val="0"/>
          <w:numId w:val="1"/>
        </w:numPr>
        <w:shd w:val="clear" w:color="auto" w:fill="FFFFFF" w:themeFill="background1"/>
        <w:spacing w:before="0" w:line="240" w:lineRule="auto"/>
        <w:rPr>
          <w:rFonts w:ascii="Roboto" w:hAnsi="Roboto" w:eastAsia="Roboto" w:cs="Roboto"/>
          <w:color w:val="auto"/>
        </w:rPr>
      </w:pPr>
      <w:r w:rsidRPr="00551FDC">
        <w:rPr>
          <w:rFonts w:ascii="Roboto" w:hAnsi="Roboto" w:eastAsia="Roboto" w:cs="Roboto"/>
          <w:color w:val="auto"/>
        </w:rPr>
        <w:t xml:space="preserve">Entrée en poste: </w:t>
      </w:r>
      <w:r w:rsidRPr="00551FDC" w:rsidR="002D5549">
        <w:rPr>
          <w:rFonts w:ascii="Roboto" w:hAnsi="Roboto" w:eastAsia="Roboto" w:cs="Roboto"/>
          <w:color w:val="auto"/>
        </w:rPr>
        <w:t>Fin mai – début juin</w:t>
      </w:r>
    </w:p>
    <w:p w:rsidRPr="00551FDC" w:rsidR="00610E7F" w:rsidP="00610E7F" w:rsidRDefault="27004BD9" w14:paraId="03E456BF" w14:textId="2694FBCD">
      <w:pPr>
        <w:numPr>
          <w:ilvl w:val="0"/>
          <w:numId w:val="1"/>
        </w:numPr>
        <w:shd w:val="clear" w:color="auto" w:fill="FFFFFF" w:themeFill="background1"/>
        <w:spacing w:before="0" w:line="240" w:lineRule="auto"/>
        <w:rPr>
          <w:rFonts w:ascii="Roboto" w:hAnsi="Roboto" w:eastAsia="Roboto" w:cs="Roboto"/>
          <w:color w:val="auto"/>
        </w:rPr>
      </w:pPr>
      <w:r w:rsidRPr="0EA4FB42" w:rsidR="1120C70D">
        <w:rPr>
          <w:rFonts w:ascii="Roboto" w:hAnsi="Roboto" w:eastAsia="Roboto" w:cs="Roboto"/>
          <w:color w:val="auto"/>
        </w:rPr>
        <w:t xml:space="preserve">Durée: </w:t>
      </w:r>
      <w:r w:rsidRPr="0EA4FB42" w:rsidR="10DEF701">
        <w:rPr>
          <w:rFonts w:ascii="Roboto" w:hAnsi="Roboto" w:eastAsia="Roboto" w:cs="Roboto"/>
          <w:color w:val="auto"/>
        </w:rPr>
        <w:t>4 mois</w:t>
      </w:r>
    </w:p>
    <w:p w:rsidRPr="00551FDC" w:rsidR="00EF7C30" w:rsidP="00610E7F" w:rsidRDefault="00B31D40" w14:paraId="50BF2D8D" w14:textId="04BDE419">
      <w:pPr>
        <w:numPr>
          <w:ilvl w:val="0"/>
          <w:numId w:val="1"/>
        </w:numPr>
        <w:shd w:val="clear" w:color="auto" w:fill="FFFFFF" w:themeFill="background1"/>
        <w:spacing w:before="0" w:line="240" w:lineRule="auto"/>
        <w:rPr>
          <w:rFonts w:ascii="Roboto" w:hAnsi="Roboto" w:eastAsia="Roboto" w:cs="Roboto"/>
          <w:color w:val="auto"/>
        </w:rPr>
      </w:pPr>
      <w:r w:rsidRPr="00551FDC">
        <w:rPr>
          <w:rFonts w:ascii="Roboto" w:hAnsi="Roboto" w:eastAsia="Roboto" w:cs="Roboto"/>
          <w:color w:val="auto"/>
        </w:rPr>
        <w:t xml:space="preserve">Stage rémunéré (conditions à discuter) </w:t>
      </w:r>
    </w:p>
    <w:p w:rsidR="00EF7C30" w:rsidP="718A4462" w:rsidRDefault="00EF7C30" w14:paraId="2124A2A8" w14:textId="77777777">
      <w:pPr>
        <w:shd w:val="clear" w:color="auto" w:fill="FFFFFF" w:themeFill="background1"/>
        <w:spacing w:before="120" w:line="240" w:lineRule="auto"/>
        <w:ind w:left="0"/>
        <w:rPr>
          <w:rFonts w:ascii="Roboto" w:hAnsi="Roboto" w:eastAsia="Roboto" w:cs="Roboto"/>
        </w:rPr>
      </w:pPr>
    </w:p>
    <w:p w:rsidR="00DB487F" w:rsidP="718A4462" w:rsidRDefault="718A4462" w14:paraId="0000002B" w14:textId="51436272">
      <w:pPr>
        <w:shd w:val="clear" w:color="auto" w:fill="FFFFFF" w:themeFill="background1"/>
        <w:spacing w:before="120" w:line="240" w:lineRule="auto"/>
        <w:ind w:left="0"/>
        <w:rPr>
          <w:rFonts w:ascii="Roboto" w:hAnsi="Roboto" w:eastAsia="Roboto" w:cs="Roboto"/>
        </w:rPr>
      </w:pPr>
      <w:r w:rsidRPr="718A4462">
        <w:rPr>
          <w:rFonts w:ascii="Roboto" w:hAnsi="Roboto" w:eastAsia="Roboto" w:cs="Roboto"/>
        </w:rPr>
        <w:t>POUR POSTULER</w:t>
      </w:r>
    </w:p>
    <w:p w:rsidR="00DB487F" w:rsidP="718A4462" w:rsidRDefault="00DB487F" w14:paraId="0000002C" w14:textId="77777777">
      <w:pPr>
        <w:shd w:val="clear" w:color="auto" w:fill="FFFFFF" w:themeFill="background1"/>
        <w:spacing w:before="0" w:line="240" w:lineRule="auto"/>
        <w:ind w:left="0"/>
        <w:jc w:val="both"/>
        <w:rPr>
          <w:rFonts w:ascii="Arial" w:hAnsi="Arial" w:eastAsia="Arial" w:cs="Arial"/>
          <w:color w:val="2D2D2D"/>
          <w:sz w:val="22"/>
          <w:szCs w:val="22"/>
        </w:rPr>
      </w:pPr>
    </w:p>
    <w:p w:rsidR="00DB487F" w:rsidP="718A4462" w:rsidRDefault="718A4462" w14:paraId="0000002E" w14:textId="65C727DE">
      <w:pPr>
        <w:shd w:val="clear" w:color="auto" w:fill="FFFFFF" w:themeFill="background1"/>
        <w:spacing w:before="0" w:line="240" w:lineRule="auto"/>
        <w:ind w:left="0"/>
        <w:jc w:val="both"/>
        <w:rPr>
          <w:rFonts w:ascii="Roboto" w:hAnsi="Roboto" w:eastAsia="Roboto" w:cs="Roboto"/>
          <w:color w:val="0563C1"/>
        </w:rPr>
      </w:pPr>
      <w:r w:rsidRPr="0EA4FB42" w:rsidR="6F42EDDB">
        <w:rPr>
          <w:rFonts w:ascii="Roboto" w:hAnsi="Roboto" w:eastAsia="Roboto" w:cs="Roboto"/>
          <w:color w:val="2D2D2D"/>
        </w:rPr>
        <w:t>Faites-nous parvenir par courriel un CV</w:t>
      </w:r>
      <w:r w:rsidRPr="0EA4FB42" w:rsidR="3E46B7DA">
        <w:rPr>
          <w:rFonts w:ascii="Roboto" w:hAnsi="Roboto" w:eastAsia="Roboto" w:cs="Roboto"/>
          <w:color w:val="2D2D2D"/>
        </w:rPr>
        <w:t xml:space="preserve"> récent</w:t>
      </w:r>
      <w:r w:rsidRPr="0EA4FB42" w:rsidR="6F42EDDB">
        <w:rPr>
          <w:rFonts w:ascii="Roboto" w:hAnsi="Roboto" w:eastAsia="Roboto" w:cs="Roboto"/>
          <w:color w:val="2D2D2D"/>
        </w:rPr>
        <w:t xml:space="preserve"> adressée à l’adresse suivante : </w:t>
      </w:r>
      <w:r w:rsidRPr="0EA4FB42" w:rsidR="7378DCCC">
        <w:rPr>
          <w:rFonts w:ascii="Roboto" w:hAnsi="Roboto" w:eastAsia="Roboto" w:cs="Roboto"/>
          <w:color w:val="0563C1"/>
          <w:u w:val="single"/>
        </w:rPr>
        <w:t>communications@exmuro.com</w:t>
      </w:r>
    </w:p>
    <w:p w:rsidR="00551FDC" w:rsidP="4E345851" w:rsidRDefault="00551FDC" w14:paraId="1AD7731D" w14:textId="77777777">
      <w:pPr>
        <w:shd w:val="clear" w:color="auto" w:fill="FFFFFF" w:themeFill="background1"/>
        <w:spacing w:before="120" w:line="240" w:lineRule="auto"/>
        <w:ind w:left="0"/>
        <w:rPr>
          <w:rFonts w:ascii="Roboto" w:hAnsi="Roboto" w:eastAsia="Roboto" w:cs="Roboto"/>
          <w:b/>
          <w:bCs/>
        </w:rPr>
      </w:pPr>
    </w:p>
    <w:p w:rsidRPr="00551FDC" w:rsidR="00250C41" w:rsidP="4E345851" w:rsidRDefault="00D32B3F" w14:paraId="53E078B0" w14:textId="3DA26A5E">
      <w:pPr>
        <w:shd w:val="clear" w:color="auto" w:fill="FFFFFF" w:themeFill="background1"/>
        <w:spacing w:before="120" w:line="240" w:lineRule="auto"/>
        <w:ind w:left="0"/>
        <w:rPr>
          <w:rFonts w:ascii="Roboto" w:hAnsi="Roboto" w:eastAsia="Roboto" w:cs="Roboto"/>
          <w:b/>
          <w:bCs/>
        </w:rPr>
      </w:pPr>
      <w:r w:rsidRPr="00551FDC">
        <w:rPr>
          <w:rFonts w:ascii="Roboto" w:hAnsi="Roboto" w:eastAsia="Roboto" w:cs="Roboto"/>
          <w:b/>
          <w:bCs/>
        </w:rPr>
        <w:t>Date limite pour postuler</w:t>
      </w:r>
      <w:r w:rsidRPr="00551FDC" w:rsidR="00411EA3">
        <w:rPr>
          <w:rFonts w:ascii="Roboto" w:hAnsi="Roboto" w:eastAsia="Roboto" w:cs="Roboto"/>
          <w:b/>
          <w:bCs/>
        </w:rPr>
        <w:t xml:space="preserve"> : </w:t>
      </w:r>
      <w:r w:rsidRPr="00551FDC" w:rsidR="00551FDC">
        <w:rPr>
          <w:rFonts w:ascii="Roboto" w:hAnsi="Roboto" w:eastAsia="Roboto" w:cs="Roboto"/>
          <w:b/>
          <w:bCs/>
        </w:rPr>
        <w:t>8</w:t>
      </w:r>
      <w:r w:rsidRPr="00551FDC" w:rsidR="00411EA3">
        <w:rPr>
          <w:rFonts w:ascii="Roboto" w:hAnsi="Roboto" w:eastAsia="Roboto" w:cs="Roboto"/>
          <w:b/>
          <w:bCs/>
        </w:rPr>
        <w:t xml:space="preserve"> mai</w:t>
      </w:r>
      <w:r w:rsidRPr="00551FDC" w:rsidR="00551FDC">
        <w:rPr>
          <w:rFonts w:ascii="Roboto" w:hAnsi="Roboto" w:eastAsia="Roboto" w:cs="Roboto"/>
          <w:b/>
          <w:bCs/>
        </w:rPr>
        <w:t xml:space="preserve"> 2023</w:t>
      </w:r>
    </w:p>
    <w:sectPr w:rsidRPr="00551FDC" w:rsidR="00250C41">
      <w:headerReference w:type="default" r:id="rId19"/>
      <w:pgSz w:w="12240" w:h="15840" w:orient="portrait"/>
      <w:pgMar w:top="720" w:right="1440" w:bottom="720" w:left="1440" w:header="0" w:footer="720" w:gutter="0"/>
      <w:pgNumType w:start="1"/>
      <w:cols w:space="720"/>
      <w:footerReference w:type="default" r:id="R5d7c501e4490410e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P" w:author="Andréa Pelletier" w:date="2023-04-17T12:02:00Z" w:id="0">
    <w:p w:rsidR="00361F45" w:rsidP="002F72DE" w:rsidRDefault="00EF7C30" w14:paraId="1580C872" w14:textId="77777777">
      <w:r>
        <w:rPr>
          <w:rStyle w:val="Marquedecommentaire"/>
        </w:rPr>
        <w:annotationRef/>
      </w:r>
      <w:r w:rsidR="00361F45">
        <w:t>Diffusion: SPLA, AECPUL, Préambule Communication, n</w:t>
      </w:r>
      <w:r w:rsidR="00361F45">
        <w:rPr>
          <w:color w:val="414141"/>
        </w:rPr>
        <w:t>os réseaux sociaux, SOCOM</w:t>
      </w:r>
      <w:r w:rsidR="00361F45">
        <w:cr/>
      </w:r>
      <w:r w:rsidR="00361F45">
        <w:cr/>
      </w:r>
      <w:r w:rsidR="00361F45">
        <w:rPr>
          <w:color w:val="414141"/>
        </w:rPr>
        <w:t xml:space="preserve">Payant: </w:t>
      </w:r>
      <w:r w:rsidR="00361F45">
        <w:t>Grenier aux Nouvelles, Isarta, Indeed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80C8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7B3DA" w16cex:dateUtc="2023-04-17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0C872" w16cid:durableId="27E7B3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2D9C" w:rsidRDefault="00BF2D9C" w14:paraId="01F91339" w14:textId="77777777">
      <w:pPr>
        <w:spacing w:before="0" w:line="240" w:lineRule="auto"/>
      </w:pPr>
      <w:r>
        <w:separator/>
      </w:r>
    </w:p>
  </w:endnote>
  <w:endnote w:type="continuationSeparator" w:id="0">
    <w:p w:rsidR="00BF2D9C" w:rsidRDefault="00BF2D9C" w14:paraId="334EC801" w14:textId="77777777">
      <w:pPr>
        <w:spacing w:before="0" w:line="240" w:lineRule="auto"/>
      </w:pPr>
      <w:r>
        <w:continuationSeparator/>
      </w:r>
    </w:p>
  </w:endnote>
  <w:endnote w:type="continuationNotice" w:id="1">
    <w:p w:rsidR="00D53281" w:rsidRDefault="00D53281" w14:paraId="3DBD0391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A4FB42" w:rsidTr="0EA4FB42" w14:paraId="0A8E581C">
      <w:trPr>
        <w:trHeight w:val="300"/>
      </w:trPr>
      <w:tc>
        <w:tcPr>
          <w:tcW w:w="3120" w:type="dxa"/>
          <w:tcMar/>
        </w:tcPr>
        <w:p w:rsidR="0EA4FB42" w:rsidP="0EA4FB42" w:rsidRDefault="0EA4FB42" w14:paraId="56479011" w14:textId="3CBD64C1">
          <w:pPr>
            <w:pStyle w:val="En-tte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EA4FB42" w:rsidP="0EA4FB42" w:rsidRDefault="0EA4FB42" w14:paraId="1F64C9AB" w14:textId="50BFC673">
          <w:pPr>
            <w:pStyle w:val="En-tte"/>
            <w:bidi w:val="0"/>
            <w:jc w:val="center"/>
          </w:pPr>
        </w:p>
      </w:tc>
      <w:tc>
        <w:tcPr>
          <w:tcW w:w="3120" w:type="dxa"/>
          <w:tcMar/>
        </w:tcPr>
        <w:p w:rsidR="0EA4FB42" w:rsidP="0EA4FB42" w:rsidRDefault="0EA4FB42" w14:paraId="4CC27C63" w14:textId="62172607">
          <w:pPr>
            <w:pStyle w:val="En-tte"/>
            <w:bidi w:val="0"/>
            <w:ind w:right="-115"/>
            <w:jc w:val="right"/>
          </w:pPr>
        </w:p>
      </w:tc>
    </w:tr>
  </w:tbl>
  <w:p w:rsidR="0EA4FB42" w:rsidP="0EA4FB42" w:rsidRDefault="0EA4FB42" w14:paraId="18A17CF2" w14:textId="4D8567AE">
    <w:pPr>
      <w:pStyle w:val="Pieddepag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2D9C" w:rsidRDefault="00BF2D9C" w14:paraId="043D949B" w14:textId="77777777">
      <w:pPr>
        <w:spacing w:before="0" w:line="240" w:lineRule="auto"/>
      </w:pPr>
      <w:r>
        <w:separator/>
      </w:r>
    </w:p>
  </w:footnote>
  <w:footnote w:type="continuationSeparator" w:id="0">
    <w:p w:rsidR="00BF2D9C" w:rsidRDefault="00BF2D9C" w14:paraId="0362196D" w14:textId="77777777">
      <w:pPr>
        <w:spacing w:before="0" w:line="240" w:lineRule="auto"/>
      </w:pPr>
      <w:r>
        <w:continuationSeparator/>
      </w:r>
    </w:p>
  </w:footnote>
  <w:footnote w:type="continuationNotice" w:id="1">
    <w:p w:rsidR="00D53281" w:rsidRDefault="00D53281" w14:paraId="1653228C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487F" w:rsidRDefault="00DB487F" w14:paraId="0000003C" w14:textId="77777777">
    <w:pPr>
      <w:pStyle w:val="Titre"/>
      <w:keepNext w:val="0"/>
      <w:keepLines w:val="0"/>
    </w:pPr>
    <w:bookmarkStart w:name="_xzo7ol3zgp5p" w:colFirst="0" w:colLast="0" w:id="1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7B3C"/>
    <w:multiLevelType w:val="multilevel"/>
    <w:tmpl w:val="17964B4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093DB"/>
    <w:multiLevelType w:val="multilevel"/>
    <w:tmpl w:val="363E41A0"/>
    <w:lvl w:ilvl="0">
      <w:start w:val="1"/>
      <w:numFmt w:val="bullet"/>
      <w:lvlText w:val="➔"/>
      <w:lvlJc w:val="left"/>
      <w:pPr>
        <w:ind w:left="720" w:hanging="360"/>
      </w:pPr>
      <w:rPr>
        <w:rFonts w:hint="default" w:ascii="Symbol" w:hAnsi="Symbol"/>
        <w:color w:val="424242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B3DA54"/>
    <w:multiLevelType w:val="multilevel"/>
    <w:tmpl w:val="CC766042"/>
    <w:lvl w:ilvl="0">
      <w:start w:val="1"/>
      <w:numFmt w:val="bullet"/>
      <w:lvlText w:val="➔"/>
      <w:lvlJc w:val="left"/>
      <w:pPr>
        <w:ind w:left="720" w:hanging="360"/>
      </w:pPr>
      <w:rPr>
        <w:color w:val="424242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421726243">
    <w:abstractNumId w:val="0"/>
  </w:num>
  <w:num w:numId="2" w16cid:durableId="521435132">
    <w:abstractNumId w:val="2"/>
  </w:num>
  <w:num w:numId="3" w16cid:durableId="118308275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éa Pelletier">
    <w15:presenceInfo w15:providerId="AD" w15:userId="S::communications@exmuro.com::7a7ceebc-2c10-49a6-b57f-3e647ed1f4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7F"/>
    <w:rsid w:val="00112985"/>
    <w:rsid w:val="00154EFA"/>
    <w:rsid w:val="001931F3"/>
    <w:rsid w:val="00216865"/>
    <w:rsid w:val="00250C41"/>
    <w:rsid w:val="002D5549"/>
    <w:rsid w:val="00361F45"/>
    <w:rsid w:val="00411EA3"/>
    <w:rsid w:val="004328FB"/>
    <w:rsid w:val="00466B86"/>
    <w:rsid w:val="004E2F2D"/>
    <w:rsid w:val="0050364B"/>
    <w:rsid w:val="005242BD"/>
    <w:rsid w:val="00551FDC"/>
    <w:rsid w:val="00596424"/>
    <w:rsid w:val="00610E7F"/>
    <w:rsid w:val="00631820"/>
    <w:rsid w:val="00644481"/>
    <w:rsid w:val="00652C2C"/>
    <w:rsid w:val="00657F22"/>
    <w:rsid w:val="00710525"/>
    <w:rsid w:val="007D7088"/>
    <w:rsid w:val="008C60E6"/>
    <w:rsid w:val="008D40B5"/>
    <w:rsid w:val="008E6913"/>
    <w:rsid w:val="00902190"/>
    <w:rsid w:val="00B31D40"/>
    <w:rsid w:val="00B867C1"/>
    <w:rsid w:val="00BF2D9C"/>
    <w:rsid w:val="00C25CD5"/>
    <w:rsid w:val="00C31C83"/>
    <w:rsid w:val="00C343A1"/>
    <w:rsid w:val="00C81B69"/>
    <w:rsid w:val="00D32B3F"/>
    <w:rsid w:val="00D50BCA"/>
    <w:rsid w:val="00D53281"/>
    <w:rsid w:val="00D541CA"/>
    <w:rsid w:val="00DA1710"/>
    <w:rsid w:val="00DA3195"/>
    <w:rsid w:val="00DB487F"/>
    <w:rsid w:val="00EF7C30"/>
    <w:rsid w:val="00F60360"/>
    <w:rsid w:val="00F64285"/>
    <w:rsid w:val="01336BEA"/>
    <w:rsid w:val="0160CE13"/>
    <w:rsid w:val="08967061"/>
    <w:rsid w:val="0A3240C2"/>
    <w:rsid w:val="0EA4FB42"/>
    <w:rsid w:val="0F15050E"/>
    <w:rsid w:val="0F18A724"/>
    <w:rsid w:val="106B8876"/>
    <w:rsid w:val="10DEF701"/>
    <w:rsid w:val="1120C70D"/>
    <w:rsid w:val="14E12535"/>
    <w:rsid w:val="1789CF78"/>
    <w:rsid w:val="1E9EB006"/>
    <w:rsid w:val="206B31CE"/>
    <w:rsid w:val="21821008"/>
    <w:rsid w:val="2258D6BA"/>
    <w:rsid w:val="231B5859"/>
    <w:rsid w:val="2597EF20"/>
    <w:rsid w:val="25EE21B2"/>
    <w:rsid w:val="268F8259"/>
    <w:rsid w:val="26FF4D1E"/>
    <w:rsid w:val="27004BD9"/>
    <w:rsid w:val="2904ECF9"/>
    <w:rsid w:val="2E83B8ED"/>
    <w:rsid w:val="2EE9CF5C"/>
    <w:rsid w:val="3221B8FA"/>
    <w:rsid w:val="33EDED74"/>
    <w:rsid w:val="348433B7"/>
    <w:rsid w:val="355AE818"/>
    <w:rsid w:val="386290BF"/>
    <w:rsid w:val="38AE788B"/>
    <w:rsid w:val="3CE8E52A"/>
    <w:rsid w:val="3D697FBA"/>
    <w:rsid w:val="3DA949DC"/>
    <w:rsid w:val="3E099646"/>
    <w:rsid w:val="3E46B7DA"/>
    <w:rsid w:val="3F2CDD27"/>
    <w:rsid w:val="42AC180F"/>
    <w:rsid w:val="43C8E5C0"/>
    <w:rsid w:val="44ACC557"/>
    <w:rsid w:val="456A188F"/>
    <w:rsid w:val="464895B8"/>
    <w:rsid w:val="473D0FC0"/>
    <w:rsid w:val="47ADD940"/>
    <w:rsid w:val="47D69E32"/>
    <w:rsid w:val="4A54BCB8"/>
    <w:rsid w:val="4C0348A5"/>
    <w:rsid w:val="4C9887F0"/>
    <w:rsid w:val="4D17F892"/>
    <w:rsid w:val="4E24E3E2"/>
    <w:rsid w:val="4E345851"/>
    <w:rsid w:val="4EB3C8F3"/>
    <w:rsid w:val="504DA116"/>
    <w:rsid w:val="50D79BC0"/>
    <w:rsid w:val="5168EF9E"/>
    <w:rsid w:val="51E97177"/>
    <w:rsid w:val="56FD0D49"/>
    <w:rsid w:val="5A03D2C1"/>
    <w:rsid w:val="5B9FA322"/>
    <w:rsid w:val="5ED743E4"/>
    <w:rsid w:val="60731445"/>
    <w:rsid w:val="625CB773"/>
    <w:rsid w:val="63F887D4"/>
    <w:rsid w:val="6B6F3C66"/>
    <w:rsid w:val="6D9A6F86"/>
    <w:rsid w:val="6EE402CA"/>
    <w:rsid w:val="6F42EDDB"/>
    <w:rsid w:val="7029852C"/>
    <w:rsid w:val="716668E4"/>
    <w:rsid w:val="718A4462"/>
    <w:rsid w:val="727EA661"/>
    <w:rsid w:val="72BB1FC8"/>
    <w:rsid w:val="7378DCCC"/>
    <w:rsid w:val="743397CD"/>
    <w:rsid w:val="74CE0E0A"/>
    <w:rsid w:val="76A9026D"/>
    <w:rsid w:val="76C316F6"/>
    <w:rsid w:val="7B2668E4"/>
    <w:rsid w:val="7B5938B5"/>
    <w:rsid w:val="7D5EC572"/>
    <w:rsid w:val="7E712346"/>
    <w:rsid w:val="7EFA9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9C8DC"/>
  <w15:docId w15:val="{3A9E4032-A887-4250-8B62-180C3BC5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hAnsi="Source Code Pro" w:eastAsia="Source Code Pro" w:cs="Source Code Pro"/>
        <w:color w:val="424242"/>
        <w:lang w:val="fr" w:eastAsia="fr-CA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hAnsi="Oswald" w:eastAsia="Oswald" w:cs="Oswald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hAnsi="Oswald" w:eastAsia="Oswald" w:cs="Oswald"/>
      <w:color w:val="E31C6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hAnsi="Oswald" w:eastAsia="Oswald" w:cs="Oswald"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hAnsi="Roboto Condensed" w:eastAsia="Roboto Condensed" w:cs="Roboto Condensed"/>
      <w:color w:val="666666"/>
    </w:rPr>
  </w:style>
  <w:style w:type="character" w:styleId="Marquedecommentaire">
    <w:name w:val="annotation reference"/>
    <w:basedOn w:val="Policepardfaut"/>
    <w:uiPriority w:val="99"/>
    <w:semiHidden/>
    <w:unhideWhenUsed/>
    <w:rsid w:val="00EF7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7C30"/>
    <w:pPr>
      <w:spacing w:line="240" w:lineRule="auto"/>
    </w:pPr>
  </w:style>
  <w:style w:type="character" w:styleId="CommentaireCar" w:customStyle="1">
    <w:name w:val="Commentaire Car"/>
    <w:basedOn w:val="Policepardfaut"/>
    <w:link w:val="Commentaire"/>
    <w:uiPriority w:val="99"/>
    <w:semiHidden/>
    <w:rsid w:val="00EF7C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7C30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EF7C30"/>
    <w:rPr>
      <w:b/>
      <w:bCs/>
    </w:rPr>
  </w:style>
  <w:style w:type="character" w:styleId="Hyperlien">
    <w:name w:val="Hyperlink"/>
    <w:basedOn w:val="Policepardfaut"/>
    <w:uiPriority w:val="99"/>
    <w:unhideWhenUsed/>
    <w:rsid w:val="008C60E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60E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unhideWhenUsed/>
    <w:rsid w:val="00D53281"/>
    <w:pPr>
      <w:tabs>
        <w:tab w:val="center" w:pos="4320"/>
        <w:tab w:val="right" w:pos="8640"/>
      </w:tabs>
      <w:spacing w:before="0" w:line="240" w:lineRule="auto"/>
    </w:pPr>
  </w:style>
  <w:style w:type="character" w:styleId="En-tteCar" w:customStyle="1">
    <w:name w:val="En-tête Car"/>
    <w:basedOn w:val="Policepardfaut"/>
    <w:link w:val="En-tte"/>
    <w:uiPriority w:val="99"/>
    <w:semiHidden/>
    <w:rsid w:val="00D53281"/>
  </w:style>
  <w:style w:type="paragraph" w:styleId="Pieddepage">
    <w:name w:val="footer"/>
    <w:basedOn w:val="Normal"/>
    <w:link w:val="PieddepageCar"/>
    <w:uiPriority w:val="99"/>
    <w:semiHidden/>
    <w:unhideWhenUsed/>
    <w:rsid w:val="00D53281"/>
    <w:pPr>
      <w:tabs>
        <w:tab w:val="center" w:pos="4320"/>
        <w:tab w:val="right" w:pos="8640"/>
      </w:tabs>
      <w:spacing w:before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semiHidden/>
    <w:rsid w:val="00D5328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commentsExtended" Target="commentsExtended.xml" Id="rId13" /><Relationship Type="http://schemas.openxmlformats.org/officeDocument/2006/relationships/hyperlink" Target="https://passagesinsolites.com/" TargetMode="Externa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webSettings" Target="webSettings.xml" Id="rId7" /><Relationship Type="http://schemas.openxmlformats.org/officeDocument/2006/relationships/comments" Target="comments.xml" Id="rId12" /><Relationship Type="http://schemas.openxmlformats.org/officeDocument/2006/relationships/hyperlink" Target="https://passagesinsolites.com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exmuro.com/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g" Id="rId11" /><Relationship Type="http://schemas.openxmlformats.org/officeDocument/2006/relationships/styles" Target="styles.xml" Id="rId5" /><Relationship Type="http://schemas.microsoft.com/office/2018/08/relationships/commentsExtensible" Target="commentsExtensible.xml" Id="rId15" /><Relationship Type="http://schemas.openxmlformats.org/officeDocument/2006/relationships/image" Target="media/image1.png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14" /><Relationship Type="http://schemas.openxmlformats.org/officeDocument/2006/relationships/theme" Target="theme/theme1.xml" Id="rId22" /><Relationship Type="http://schemas.openxmlformats.org/officeDocument/2006/relationships/footer" Target="footer.xml" Id="R5d7c501e449041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C3506F3B28C459129A389BB910986" ma:contentTypeVersion="16" ma:contentTypeDescription="Crée un document." ma:contentTypeScope="" ma:versionID="7068749123a272a4da06e98c6c961077">
  <xsd:schema xmlns:xsd="http://www.w3.org/2001/XMLSchema" xmlns:xs="http://www.w3.org/2001/XMLSchema" xmlns:p="http://schemas.microsoft.com/office/2006/metadata/properties" xmlns:ns2="7938d018-7b80-448b-9faf-c94032e8374f" xmlns:ns3="5b1d8123-b806-465f-b5f9-2b836d6f1931" targetNamespace="http://schemas.microsoft.com/office/2006/metadata/properties" ma:root="true" ma:fieldsID="030530c03ce11d9b4e0d0d173671cd40" ns2:_="" ns3:_="">
    <xsd:import namespace="7938d018-7b80-448b-9faf-c94032e8374f"/>
    <xsd:import namespace="5b1d8123-b806-465f-b5f9-2b836d6f1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d018-7b80-448b-9faf-c94032e83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541b4b2-6f3f-4155-9387-d079711b6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8123-b806-465f-b5f9-2b836d6f1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26e82-c833-4573-9409-25f7e276d0c0}" ma:internalName="TaxCatchAll" ma:showField="CatchAllData" ma:web="5b1d8123-b806-465f-b5f9-2b836d6f1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38d018-7b80-448b-9faf-c94032e8374f">
      <Terms xmlns="http://schemas.microsoft.com/office/infopath/2007/PartnerControls"/>
    </lcf76f155ced4ddcb4097134ff3c332f>
    <TaxCatchAll xmlns="5b1d8123-b806-465f-b5f9-2b836d6f1931" xsi:nil="true"/>
  </documentManagement>
</p:properties>
</file>

<file path=customXml/itemProps1.xml><?xml version="1.0" encoding="utf-8"?>
<ds:datastoreItem xmlns:ds="http://schemas.openxmlformats.org/officeDocument/2006/customXml" ds:itemID="{FA90B042-94A6-45C0-8B9A-658076FE5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79DE5-2FA7-4F89-B11F-37D487B70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8d018-7b80-448b-9faf-c94032e8374f"/>
    <ds:schemaRef ds:uri="5b1d8123-b806-465f-b5f9-2b836d6f1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7CB96-D994-4700-B1DF-53FA78B2CB2A}">
  <ds:schemaRefs>
    <ds:schemaRef ds:uri="http://schemas.microsoft.com/office/2006/metadata/properties"/>
    <ds:schemaRef ds:uri="http://schemas.microsoft.com/office/infopath/2007/PartnerControls"/>
    <ds:schemaRef ds:uri="7938d018-7b80-448b-9faf-c94032e8374f"/>
    <ds:schemaRef ds:uri="5b1d8123-b806-465f-b5f9-2b836d6f193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Exmuro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Andréa Pelletier</lastModifiedBy>
  <revision>40</revision>
  <dcterms:created xsi:type="dcterms:W3CDTF">2023-04-17T15:59:00.0000000Z</dcterms:created>
  <dcterms:modified xsi:type="dcterms:W3CDTF">2023-04-18T17:12:45.2515023Z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0x010100D65C3506F3B28C459129A389BB910986</vt:lpwstr>
  </property>
  <property fmtid="{D5CDD505-2E9C-101B-9397-08002B2CF9AE}" pid="3" name="MediaServiceImageTags">
    <vt:lpwstr/>
  </property>
</Properties>
</file>